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Jeremiah Cargill – Senior Infrastructure &amp; Platform Engineer</w:t>
      </w:r>
    </w:p>
    <w:p>
      <w:r>
        <w:br/>
        <w:t>Round Rock, TX</w:t>
        <w:br/>
        <w:t>512-676-0060 | jeremiahcargill@gmail.com</w:t>
        <w:br/>
      </w:r>
    </w:p>
    <w:p>
      <w:r>
        <w:br/>
        <w:t>PROFESSIONAL SUMMARY</w:t>
        <w:br/>
        <w:t>Senior Infrastructure &amp; Platform Engineer with 10+ years of experience designing, building, and operating highly available, secure, and scalable cloud and hybrid infrastructure. Deep expertise across AWS, Azure, and GCP, with a strong focus on Infrastructure as Code (Terraform), Kubernetes (AKS/EKS), CI/CD automation, observability, and security best practices.</w:t>
        <w:br/>
        <w:br/>
        <w:t>Proven ownership of systems end-to-end — from architecture and provisioning through monitoring, incident response, and optimization. Known for reducing operational toil through automation, enabling developer velocity, and mentoring engineers in mission-critical production environments.</w:t>
        <w:br/>
      </w:r>
    </w:p>
    <w:p>
      <w:r>
        <w:br/>
        <w:t>CORE SKILLS</w:t>
        <w:br/>
        <w:t>Cloud Infrastructure &amp; Platform Engineering:</w:t>
        <w:br/>
        <w:t>AWS, Azure, GCP, Kubernetes (AKS/EKS), Docker, Helm, Load Balancers, Ingress Controllers, IAM, Secrets Management</w:t>
        <w:br/>
        <w:br/>
        <w:t>Infrastructure as Code &amp; Automation:</w:t>
        <w:br/>
        <w:t>Terraform, Azure DevOps Pipelines, GitHub Actions, Jenkins, Ansible, Packer, PowerShell DSC, Python, Bash</w:t>
        <w:br/>
        <w:br/>
        <w:t>Reliability &amp; Observability:</w:t>
        <w:br/>
        <w:t>Prometheus, Grafana, CloudWatch, Azure Monitor, SLIs, SLOs, Incident Response, DR (SRM, Zerto, Veeam)</w:t>
        <w:br/>
        <w:br/>
        <w:t>Security &amp; Compliance:</w:t>
        <w:br/>
        <w:t>Zero Trust, RBAC, Keyfactor, Azure Key Vault, Secret Server, SOC 2 readiness</w:t>
        <w:br/>
        <w:br/>
        <w:t>CI/CD &amp; Developer Enablement:</w:t>
        <w:br/>
        <w:t>Automated testing, rollbacks, canary releases, developer workflow optimization</w:t>
        <w:br/>
      </w:r>
    </w:p>
    <w:p>
      <w:r>
        <w:br/>
        <w:t>PROFESSIONAL EXPERIENCE</w:t>
        <w:br/>
        <w:br/>
        <w:t>Senior Systems Engineer – Texas Mutual Insurance Company (Jan 2025 – Present)</w:t>
        <w:br/>
        <w:t>• Design and operate highly available hybrid-cloud infrastructure supporting 700+ VMs.</w:t>
        <w:br/>
        <w:t>• Build Terraform IaC modules and CI/CD pipelines.</w:t>
        <w:br/>
        <w:t>• Implement observability, monitoring, and incident response practices.</w:t>
        <w:br/>
        <w:t>• Lead secrets, certificates, and identity automation.</w:t>
        <w:br/>
        <w:t>• Mentor engineers and define infrastructure standards.</w:t>
        <w:br/>
        <w:br/>
        <w:t>Senior Systems Administrator – SAM Surveying &amp; Mapping (Jun 2024 – Jan 2025)</w:t>
        <w:br/>
        <w:t>• Operated and optimized server, storage, and virtualization platforms.</w:t>
        <w:br/>
        <w:t>• VMware/vCenter SME supporting large-scale environments.</w:t>
        <w:br/>
        <w:br/>
        <w:t>Senior Network Systems Engineer / Technical Director – Riverfront Technology Consulting Group (Sep 2019 – Mar 2024)</w:t>
        <w:br/>
        <w:t>• Owned end-to-end infrastructure platforms for enterprise clients.</w:t>
        <w:br/>
        <w:t>• Enabled developer velocity through automation and platform standardization.</w:t>
        <w:br/>
        <w:t>• Led architecture reviews and mentored engineering teams.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